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ind w:firstLine="709" w:left="0"/>
        <w:rPr>
          <w:rFonts w:ascii="PT Astra Serif" w:hAnsi="PT Astra Serif"/>
          <w:color w:val="auto"/>
          <w:sz w:val="24"/>
        </w:rPr>
      </w:pPr>
      <w:r>
        <w:rPr>
          <w:rFonts w:ascii="PT Astra Serif" w:hAnsi="PT Astra Serif"/>
          <w:color w:val="auto"/>
          <w:sz w:val="24"/>
        </w:rPr>
        <w:t>Извещение</w:t>
      </w:r>
    </w:p>
    <w:p>
      <w:pPr>
        <w:pStyle w:val="BodyTextIndent3"/>
        <w:ind w:firstLine="709" w:left="0"/>
        <w:rPr>
          <w:rFonts w:ascii="PT Astra Serif" w:hAnsi="PT Astra Serif"/>
          <w:color w:val="auto"/>
          <w:sz w:val="24"/>
        </w:rPr>
      </w:pPr>
      <w:r>
        <w:rPr>
          <w:rFonts w:ascii="PT Astra Serif" w:hAnsi="PT Astra Serif"/>
          <w:color w:val="auto"/>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rFonts w:ascii="PT Astra Serif" w:hAnsi="PT Astra Serif"/>
          <w:color w:val="auto"/>
          <w:sz w:val="24"/>
        </w:rPr>
      </w:pPr>
      <w:r>
        <w:rPr>
          <w:rFonts w:ascii="PT Astra Serif" w:hAnsi="PT Astra Serif"/>
          <w:sz w:val="26"/>
          <w:szCs w:val="26"/>
        </w:rPr>
        <w:t xml:space="preserve">71:14:021039:675, 71:14:030601:5141, 71:14:030301:4957 </w:t>
      </w:r>
      <w:r>
        <w:rPr>
          <w:rFonts w:ascii="PT Astra Serif" w:hAnsi="PT Astra Serif"/>
          <w:color w:val="auto"/>
          <w:sz w:val="24"/>
        </w:rPr>
        <w:t xml:space="preserve">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rFonts w:ascii="PT Astra Serif" w:hAnsi="PT Astra Serif"/>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rFonts w:ascii="PT Astra Serif" w:hAnsi="PT Astra Serif" w:eastAsia="Calibri"/>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rFonts w:ascii="PT Astra Serif" w:hAnsi="PT Astra Serif"/>
          <w:color w:val="auto"/>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color w:val="000000"/>
        </w:rPr>
      </w:pPr>
      <w:r>
        <w:rPr>
          <w:rFonts w:ascii="PT Astra Serif" w:hAnsi="PT Astra Serif"/>
          <w:b/>
          <w:color w:val="000000"/>
        </w:rPr>
        <w:t xml:space="preserve">Реквизиты решения о проведении аукциона: </w:t>
      </w:r>
      <w:r>
        <w:rPr>
          <w:rFonts w:ascii="PT Astra Serif" w:hAnsi="PT Astra Serif"/>
          <w:color w:val="000000"/>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17.02.2026 № 1/1070-р «О проведении аукциона на право заключения договора аренды земельного участка с кадастровым номером 71:14:021039:675», от 17.02.2026 № 1/1068-р «О проведении аукциона на право заключения договора аренды земельного участка с кадастровым номером 71:14:030601:5141», от 19.02.2026 № 1/1200-р «О проведении аукциона на право заключения договора аренды земельного участка с кадастровым номером 71:14:030301:4957».</w:t>
      </w:r>
    </w:p>
    <w:p>
      <w:pPr>
        <w:pStyle w:val="Normal"/>
        <w:ind w:firstLine="709"/>
        <w:jc w:val="both"/>
        <w:rPr>
          <w:rFonts w:ascii="PT Astra Serif" w:hAnsi="PT Astra Serif"/>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rFonts w:ascii="PT Astra Serif" w:hAnsi="PT Astra Serif"/>
          <w:bCs/>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bCs/>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cs="PTAstraSerif-Regular"/>
        </w:rPr>
      </w:pPr>
      <w:r>
        <w:rPr>
          <w:rFonts w:ascii="PT Astra Serif" w:hAnsi="PT Astra Serif"/>
          <w:b/>
          <w:bCs/>
        </w:rPr>
        <w:t xml:space="preserve">Дата размещения извещения: </w:t>
      </w:r>
      <w:r>
        <w:rPr>
          <w:rFonts w:ascii="PT Astra Serif" w:hAnsi="PT Astra Serif"/>
          <w:bCs/>
        </w:rPr>
        <w:t>«16» марта 2026 г.</w:t>
      </w:r>
    </w:p>
    <w:p>
      <w:pPr>
        <w:pStyle w:val="Default"/>
        <w:ind w:firstLine="709"/>
        <w:jc w:val="both"/>
        <w:rPr>
          <w:rFonts w:ascii="PT Astra Serif" w:hAnsi="PT Astra Serif"/>
          <w:bCs/>
          <w:color w:val="auto"/>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color w:val="auto"/>
        </w:rPr>
        <w:t xml:space="preserve">«17» марта 2026 г. в 09 час. 00 мин. </w:t>
      </w:r>
      <w:r>
        <w:rPr>
          <w:rFonts w:ascii="PT Astra Serif" w:hAnsi="PT Astra Serif"/>
          <w:color w:val="auto"/>
        </w:rPr>
        <w:t>Прием Заявок осуществляется круглосуточно.</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окончания срока приема Заявок и начала их рассмотрения: </w:t>
        <w:br/>
      </w:r>
      <w:r>
        <w:rPr>
          <w:rFonts w:ascii="PT Astra Serif" w:hAnsi="PT Astra Serif"/>
          <w:bCs/>
        </w:rPr>
        <w:t>«01» апреля 2026 г. в 13 час. 00 мин.</w:t>
      </w:r>
    </w:p>
    <w:p>
      <w:pPr>
        <w:pStyle w:val="Default"/>
        <w:ind w:firstLine="709"/>
        <w:jc w:val="both"/>
        <w:rPr/>
      </w:pPr>
      <w:r>
        <w:rPr>
          <w:rFonts w:ascii="PT Astra Serif" w:hAnsi="PT Astra Serif"/>
          <w:b/>
          <w:bCs/>
        </w:rPr>
        <w:t xml:space="preserve">Дата окончания рассмотрения Заявок: </w:t>
      </w:r>
      <w:r>
        <w:rPr>
          <w:rFonts w:ascii="PT Astra Serif" w:hAnsi="PT Astra Serif"/>
          <w:bCs/>
        </w:rPr>
        <w:t>«02» апреля 2026 г.</w:t>
      </w:r>
    </w:p>
    <w:p>
      <w:pPr>
        <w:pStyle w:val="Default"/>
        <w:ind w:firstLine="709"/>
        <w:jc w:val="both"/>
        <w:rPr>
          <w:rFonts w:ascii="PT Astra Serif" w:hAnsi="PT Astra Serif"/>
          <w:bCs/>
          <w:color w:val="auto"/>
        </w:rPr>
      </w:pPr>
      <w:r>
        <w:rPr>
          <w:rFonts w:ascii="PT Astra Serif" w:hAnsi="PT Astra Serif"/>
          <w:b/>
          <w:bCs/>
        </w:rPr>
        <w:t xml:space="preserve">Дата и время начала проведения аукциона: </w:t>
      </w:r>
      <w:r>
        <w:rPr>
          <w:rFonts w:ascii="PT Astra Serif" w:hAnsi="PT Astra Serif"/>
          <w:bCs/>
        </w:rPr>
        <w:t>«03</w:t>
      </w:r>
      <w:bookmarkStart w:id="0" w:name="_GoBack"/>
      <w:bookmarkEnd w:id="0"/>
      <w:r>
        <w:rPr>
          <w:rFonts w:ascii="PT Astra Serif" w:hAnsi="PT Astra Serif"/>
          <w:bCs/>
        </w:rPr>
        <w:t xml:space="preserve">» апреля 2026 г. в 10 час. </w:t>
      </w:r>
      <w:r>
        <w:rPr>
          <w:rFonts w:ascii="PT Astra Serif" w:hAnsi="PT Astra Serif"/>
          <w:bCs/>
          <w:color w:val="auto"/>
        </w:rPr>
        <w:t>00 мин.</w:t>
      </w:r>
    </w:p>
    <w:p>
      <w:pPr>
        <w:pStyle w:val="Normal"/>
        <w:ind w:firstLine="709"/>
        <w:jc w:val="both"/>
        <w:rPr>
          <w:rFonts w:ascii="PT Astra Serif" w:hAnsi="PT Astra Serif"/>
          <w:b/>
          <w:bCs/>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rPr>
              <w:t xml:space="preserve">Земельный участок с кадастровым номером </w:t>
              <w:br/>
            </w:r>
            <w:r>
              <w:rPr>
                <w:rFonts w:ascii="PT Astra Serif" w:hAnsi="PT Astra Serif"/>
                <w:color w:val="000000"/>
              </w:rPr>
              <w:t xml:space="preserve">71:14:021039:675 </w:t>
            </w:r>
            <w:r>
              <w:rPr>
                <w:rFonts w:ascii="PT Astra Serif" w:hAnsi="PT Astra Serif"/>
                <w:bCs/>
              </w:rPr>
              <w:t xml:space="preserve">, </w:t>
            </w:r>
            <w:r>
              <w:rPr>
                <w:rFonts w:ascii="PT Astra Serif" w:hAnsi="PT Astra Serif"/>
              </w:rPr>
              <w:t>площадью 486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FF0000"/>
              </w:rPr>
            </w:pPr>
            <w:r>
              <w:rPr>
                <w:rFonts w:ascii="PT Astra Serif" w:hAnsi="PT Astra Serif"/>
                <w:color w:val="000000"/>
                <w:lang w:eastAsia="zh-CN"/>
              </w:rPr>
              <w:t xml:space="preserve"> </w:t>
            </w:r>
            <w:r>
              <w:rPr>
                <w:rFonts w:ascii="PT Astra Serif" w:hAnsi="PT Astra Serif"/>
                <w:color w:val="000000"/>
                <w:lang w:eastAsia="zh-CN"/>
              </w:rPr>
              <w:t>муниципальное образование город Тула, д. Марьино, восточнее земельного участка с кадастровым номером 71:14:021039:546</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для индивидуального жилищного строительства</w:t>
            </w:r>
          </w:p>
          <w:p>
            <w:pPr>
              <w:pStyle w:val="Normal"/>
              <w:widowControl w:val="false"/>
              <w:rPr>
                <w:rFonts w:ascii="PT Astra Serif" w:hAnsi="PT Astra Serif"/>
              </w:rPr>
            </w:pPr>
            <w:r>
              <w:rPr>
                <w:rFonts w:ascii="PT Astra Serif" w:hAnsi="PT Astra Serif"/>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31 284,33 (Тридцать одна тысяча двести восемьдесят четыре) рубля 33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31 284,33 (Тридцать одна тысяча двести восемьдесят четыре) рубля 33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938,53 (Девятьсот тридцать восемь) рублей 53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установлены согласно:</w:t>
            </w:r>
          </w:p>
          <w:p>
            <w:pPr>
              <w:pStyle w:val="Normal"/>
              <w:widowControl w:val="false"/>
              <w:rPr/>
            </w:pPr>
            <w:r>
              <w:rPr>
                <w:rFonts w:ascii="PT Astra Serif" w:hAnsi="PT Astra Serif"/>
                <w:color w:val="000000"/>
              </w:rPr>
              <w:t>- выписке из ЕГРН от 12.03.2026 № КУВИ-001/2026-32815893- Пр</w:t>
            </w:r>
            <w:r>
              <w:rPr>
                <w:rFonts w:ascii="PT Astra Serif" w:hAnsi="PT Astra Serif"/>
              </w:rPr>
              <w:t>иложение 3;</w:t>
            </w:r>
          </w:p>
          <w:p>
            <w:pPr>
              <w:pStyle w:val="Normal"/>
              <w:widowControl w:val="false"/>
              <w:rPr/>
            </w:pPr>
            <w:r>
              <w:rPr>
                <w:rFonts w:ascii="PT Astra Serif" w:hAnsi="PT Astra Serif"/>
              </w:rPr>
              <w:t>- градостроительному плану земельного участка № РФ-71-2-26-0-00-2025-4529-0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71:14:030601:5141, площадью 533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000000"/>
                <w:lang w:eastAsia="zh-CN"/>
              </w:rPr>
            </w:pPr>
            <w:r>
              <w:rPr>
                <w:rFonts w:ascii="PT Astra Serif" w:hAnsi="PT Astra Serif"/>
                <w:color w:val="000000"/>
                <w:lang w:eastAsia="zh-CN"/>
              </w:rPr>
              <w:t>Тульская область, муниципальное образование город Тула, поселок Ильинка, северо-восточнее земельного участка</w:t>
            </w:r>
          </w:p>
          <w:p>
            <w:pPr>
              <w:pStyle w:val="Normal"/>
              <w:jc w:val="both"/>
              <w:rPr>
                <w:rFonts w:ascii="PT Astra Serif" w:hAnsi="PT Astra Serif"/>
                <w:color w:val="000000"/>
                <w:lang w:eastAsia="zh-CN"/>
              </w:rPr>
            </w:pPr>
            <w:r>
              <w:rPr>
                <w:rFonts w:ascii="PT Astra Serif" w:hAnsi="PT Astra Serif"/>
                <w:color w:val="000000"/>
                <w:lang w:eastAsia="zh-CN"/>
              </w:rPr>
              <w:t>с кадастровым номером 71:14:030601:5158</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113 953,84 (Сто тринадцать тысяч девятьсот пятьдесят три) рубля 84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113 953,84 (Сто тринадцать тысяч девятьсот пятьдесят три) рубля 84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PT Astra Serif" w:hAnsi="PT Astra Serif"/>
                <w:color w:val="000000"/>
              </w:rPr>
              <w:t>3 418,62 (Три тысячи четыреста восемнадцать) рублей 62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Cs/>
                <w:iCs/>
                <w:lang w:bidi="ru-RU"/>
              </w:rPr>
            </w:pPr>
            <w:r>
              <w:rPr>
                <w:rFonts w:ascii="PT Astra Serif" w:hAnsi="PT Astra Serif"/>
                <w:bCs/>
                <w:iCs/>
                <w:lang w:bidi="ru-RU"/>
              </w:rPr>
              <w:t>установлены согласно:</w:t>
            </w:r>
          </w:p>
          <w:p>
            <w:pPr>
              <w:pStyle w:val="Normal"/>
              <w:widowControl w:val="false"/>
              <w:rPr>
                <w:color w:val="000000"/>
              </w:rPr>
            </w:pPr>
            <w:r>
              <w:rPr>
                <w:rFonts w:ascii="PT Astra Serif" w:hAnsi="PT Astra Serif"/>
                <w:color w:val="000000"/>
              </w:rPr>
              <w:t>- выписке из ЕГРН от 12.03.2026 № КУВИ-001/2026-32957646- Приложение 5;</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РФ-71-2-26-0-00-2025-4594-0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3</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ascii="PT Astra Serif" w:hAnsi="PT Astra Serif"/>
              </w:rPr>
              <w:t xml:space="preserve">Земельный участок с кадастровым номером </w:t>
              <w:br/>
            </w:r>
            <w:r>
              <w:rPr>
                <w:rFonts w:ascii="PT Astra Serif" w:hAnsi="PT Astra Serif"/>
                <w:color w:val="000000"/>
              </w:rPr>
              <w:t>71:14:030301:4957</w:t>
            </w:r>
            <w:r>
              <w:rPr>
                <w:rFonts w:ascii="PT Astra Serif" w:hAnsi="PT Astra Serif"/>
              </w:rPr>
              <w:t>, площадью 1 500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lang w:eastAsia="zh-CN"/>
              </w:rPr>
            </w:pPr>
            <w:r>
              <w:rPr>
                <w:rFonts w:ascii="PT Astra Serif" w:hAnsi="PT Astra Serif"/>
                <w:color w:val="000000"/>
                <w:lang w:eastAsia="zh-CN"/>
              </w:rPr>
              <w:t>Российская Федерация, Тульская область, муниципальное образование город Тула, деревня Уваровка, южнее земельного участка с кадастровым номером 71:14:030301:620</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r>
          </w:p>
          <w:p>
            <w:pPr>
              <w:pStyle w:val="Normal"/>
              <w:widowControl w:val="false"/>
              <w:rPr>
                <w:rFonts w:ascii="PT Astra Serif" w:hAnsi="PT Astra Serif"/>
              </w:rPr>
            </w:pPr>
            <w:r>
              <w:rPr>
                <w:rFonts w:ascii="PT Astra Serif" w:hAnsi="PT Astra Serif"/>
              </w:rPr>
              <w:t>202 810,66 (Двести две тысячи восемьсот десять) рублей 66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202 810,66 (Двести две тысячи восемьсот десять) рублей 66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6 084,32 (Шесть тысяч восемьдесят четыре) рубля 32 копейки</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ascii="PT Astra Serif" w:hAnsi="PT Astra Serif"/>
              </w:rPr>
              <w:t>установлены согласно:</w:t>
            </w:r>
          </w:p>
          <w:p>
            <w:pPr>
              <w:pStyle w:val="Normal"/>
              <w:widowControl w:val="false"/>
              <w:rPr>
                <w:color w:val="000000"/>
              </w:rPr>
            </w:pPr>
            <w:r>
              <w:rPr>
                <w:rFonts w:ascii="PT Astra Serif" w:hAnsi="PT Astra Serif"/>
                <w:color w:val="000000"/>
              </w:rPr>
              <w:t>- выписке из ЕГРН от 12.03.2026 № КУВИ-001/2026-32816887- Приложение 7;</w:t>
            </w:r>
          </w:p>
          <w:p>
            <w:pPr>
              <w:pStyle w:val="Normal"/>
              <w:widowControl w:val="false"/>
              <w:rPr/>
            </w:pPr>
            <w:r>
              <w:rPr>
                <w:rFonts w:ascii="PT Astra Serif" w:hAnsi="PT Astra Serif"/>
              </w:rPr>
              <w:t>- градостроительному плану земельного участка № РФ-71-2-26-0-00-2025-4549-0 – Приложение 8</w:t>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Для Лотов №№ 1,2,3:</w:t>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cs="PTAstraSerif-Regular"/>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cs="PTAstraSerif-Regular"/>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cs="PTAstraSerif-Regular"/>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cs="PTAstraSerif-Regular"/>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cs="PTAstraSerif-Regular"/>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cs="PTAstraSerif-Regular"/>
          <w:b/>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b/>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b/>
          <w:bCs/>
          <w:color w:val="auto"/>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bCs/>
          <w:color w:val="auto"/>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auto"/>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rFonts w:ascii="PT Astra Serif" w:hAnsi="PT Astra Serif" w:cs="PT Astra Serif"/>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s="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rFonts w:ascii="PT Astra Serif" w:hAnsi="PT Astra Serif" w:cs="PT Astra Serif"/>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12.03.2026 № КУВИ-001/2026-32815893- П</w:t>
      </w:r>
      <w:r>
        <w:rPr>
          <w:rFonts w:ascii="PT Astra Serif" w:hAnsi="PT Astra Serif"/>
        </w:rPr>
        <w:t>риложение 3;</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РФ-71-2-26-0-00-2025-4529-0 – Приложение 4;</w:t>
      </w:r>
    </w:p>
    <w:p>
      <w:pPr>
        <w:pStyle w:val="Normal"/>
        <w:ind w:firstLine="709"/>
        <w:jc w:val="both"/>
        <w:rPr>
          <w:rFonts w:ascii="PT Astra Serif" w:hAnsi="PT Astra Serif"/>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color w:val="000000"/>
        </w:rPr>
        <w:t xml:space="preserve">- выписка из ЕГРН от 12.03.2026 № КУВИ-001/2026-32957646- </w:t>
      </w:r>
      <w:r>
        <w:rPr>
          <w:rFonts w:ascii="PT Astra Serif" w:hAnsi="PT Astra Serif"/>
        </w:rPr>
        <w:t>Приложение 5;</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РФ-71-2-26-0-00-2025-4594-0 – Приложение 6;</w:t>
      </w:r>
    </w:p>
    <w:p>
      <w:pPr>
        <w:pStyle w:val="Normal"/>
        <w:ind w:firstLine="709"/>
        <w:jc w:val="both"/>
        <w:rPr>
          <w:rFonts w:ascii="PT Astra Serif" w:hAnsi="PT Astra Serif"/>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color w:val="000000"/>
        </w:rPr>
        <w:t>- выписка из ЕГРН от 12.03.2026 № КУВИ-001/2026-32816887</w:t>
      </w:r>
      <w:r>
        <w:rPr>
          <w:rFonts w:ascii="PT Astra Serif" w:hAnsi="PT Astra Serif"/>
          <w:color w:val="FF0000"/>
        </w:rPr>
        <w:t xml:space="preserve"> </w:t>
      </w:r>
      <w:r>
        <w:rPr>
          <w:rFonts w:ascii="PT Astra Serif" w:hAnsi="PT Astra Serif"/>
        </w:rPr>
        <w:t>-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РФ-71-2-26-0-00-2025-4549-0 – Приложение 8.</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color w:val="000000"/>
        </w:rPr>
        <w:t>- выписка из ЕГРН от 12.03.2026 № КУВИ-001/2026-32815893- П</w:t>
      </w:r>
      <w:r>
        <w:rPr>
          <w:rFonts w:ascii="PT Astra Serif" w:hAnsi="PT Astra Serif"/>
        </w:rPr>
        <w:t>риложение 3;</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РФ-71-2-26-0-00-2025-4529-0 – Приложение 4;</w:t>
      </w:r>
    </w:p>
    <w:p>
      <w:pPr>
        <w:pStyle w:val="Normal"/>
        <w:ind w:firstLine="709"/>
        <w:jc w:val="both"/>
        <w:rPr>
          <w:rFonts w:ascii="PT Astra Serif" w:hAnsi="PT Astra Serif"/>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color w:val="000000"/>
        </w:rPr>
        <w:t xml:space="preserve">- выписка из ЕГРН от 12.03.2026 № КУВИ-001/2026-32957646- </w:t>
      </w:r>
      <w:r>
        <w:rPr>
          <w:rFonts w:ascii="PT Astra Serif" w:hAnsi="PT Astra Serif"/>
        </w:rPr>
        <w:t>Приложение 5;</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РФ-71-2-26-0-00-2025-4594-0 – Приложение 6;</w:t>
      </w:r>
    </w:p>
    <w:p>
      <w:pPr>
        <w:pStyle w:val="Normal"/>
        <w:ind w:firstLine="709"/>
        <w:jc w:val="both"/>
        <w:rPr>
          <w:rFonts w:ascii="PT Astra Serif" w:hAnsi="PT Astra Serif"/>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color w:val="000000"/>
        </w:rPr>
        <w:t>- выписка из ЕГРН от 12.03.2026 № КУВИ-001/2026-32816887</w:t>
      </w:r>
      <w:r>
        <w:rPr>
          <w:rFonts w:ascii="PT Astra Serif" w:hAnsi="PT Astra Serif"/>
          <w:color w:val="FF0000"/>
        </w:rPr>
        <w:t xml:space="preserve"> </w:t>
      </w:r>
      <w:r>
        <w:rPr>
          <w:rFonts w:ascii="PT Astra Serif" w:hAnsi="PT Astra Serif"/>
        </w:rPr>
        <w:t>-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РФ-71-2-26-0-00-2025-4549-0 – Приложение 8.</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b/>
          <w:u w:val="single"/>
          <w:lang w:eastAsia="zh-CN"/>
        </w:rPr>
        <w:t>Для лотов №№ 1,2,3:</w:t>
      </w:r>
    </w:p>
    <w:p>
      <w:pPr>
        <w:pStyle w:val="Normal"/>
        <w:ind w:firstLine="709"/>
        <w:jc w:val="both"/>
        <w:rPr>
          <w:rFonts w:ascii="PT Astra Serif" w:hAnsi="PT Astra Serif"/>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cs="PTAstraSerif-Regular" w:ascii="PT Astra Serif" w:hAnsi="PT Astra Serif"/>
          <w:b/>
        </w:rPr>
        <w:t>к газораспределительной сети:</w:t>
      </w:r>
    </w:p>
    <w:p>
      <w:pPr>
        <w:pStyle w:val="Normal"/>
        <w:ind w:firstLine="709"/>
        <w:jc w:val="both"/>
        <w:rPr>
          <w:rFonts w:ascii="PT Astra Serif" w:hAnsi="PT Astra Serif"/>
        </w:rPr>
      </w:pPr>
      <w:r>
        <w:rPr>
          <w:rFonts w:cs="PTAstraSerif-Regular" w:ascii="PT Astra Serif" w:hAnsi="PT Astra Serif"/>
          <w:b/>
          <w:u w:val="single"/>
        </w:rPr>
        <w:t>Лоты №№ 1,2,3:</w:t>
      </w:r>
    </w:p>
    <w:p>
      <w:pPr>
        <w:pStyle w:val="Normal"/>
        <w:ind w:firstLine="709"/>
        <w:jc w:val="both"/>
        <w:rPr>
          <w:rFonts w:ascii="PT Astra Serif" w:hAnsi="PT Astra Serif"/>
        </w:rPr>
      </w:pPr>
      <w:r>
        <w:rPr>
          <w:rFonts w:cs="PTAstraSerif-Regular" w:ascii="PT Astra Serif" w:hAnsi="PT Astra Serif"/>
        </w:rPr>
        <w:t>письмо АО «Газпром газораспределение Тула» филиал в п. Косая Гора от 09.02.2026  № 05-06- ВК/525 (Приложение 9).</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rPr>
      </w:pPr>
      <w:r>
        <w:rPr>
          <w:rFonts w:cs="PTAstraSerif-Regular" w:ascii="PT Astra Serif" w:hAnsi="PT Astra Serif"/>
          <w:b/>
        </w:rPr>
        <w:t>к коммунальным сетям водоснабжения и водоотведения:</w:t>
      </w:r>
    </w:p>
    <w:p>
      <w:pPr>
        <w:pStyle w:val="Normal"/>
        <w:widowControl w:val="false"/>
        <w:ind w:firstLine="709"/>
        <w:jc w:val="both"/>
        <w:rPr>
          <w:rFonts w:ascii="PT Astra Serif" w:hAnsi="PT Astra Serif"/>
        </w:rPr>
      </w:pPr>
      <w:r>
        <w:rPr>
          <w:rFonts w:ascii="PT Astra Serif" w:hAnsi="PT Astra Serif"/>
          <w:b/>
          <w:bCs/>
          <w:iCs/>
          <w:u w:val="single"/>
          <w:lang w:bidi="ru-RU"/>
        </w:rPr>
        <w:t>Лот № 1:</w:t>
      </w:r>
    </w:p>
    <w:p>
      <w:pPr>
        <w:pStyle w:val="Normal"/>
        <w:widowControl w:val="false"/>
        <w:ind w:firstLine="709"/>
        <w:jc w:val="both"/>
        <w:rPr>
          <w:rFonts w:ascii="PT Astra Serif" w:hAnsi="PT Astra Serif"/>
        </w:rPr>
      </w:pPr>
      <w:r>
        <w:rPr>
          <w:rFonts w:ascii="PT Astra Serif" w:hAnsi="PT Astra Serif"/>
          <w:bCs/>
          <w:iCs/>
          <w:lang w:bidi="ru-RU"/>
        </w:rPr>
        <w:t>- письмо АО «Тулагорводоканал» от 23.12.2025 № 2-25/26843-25 (Приложение 10);</w:t>
      </w:r>
    </w:p>
    <w:p>
      <w:pPr>
        <w:pStyle w:val="Normal"/>
        <w:widowControl w:val="false"/>
        <w:ind w:firstLine="709"/>
        <w:jc w:val="both"/>
        <w:rPr>
          <w:rFonts w:ascii="PT Astra Serif" w:hAnsi="PT Astra Serif"/>
        </w:rPr>
      </w:pPr>
      <w:r>
        <w:rPr>
          <w:rFonts w:ascii="PT Astra Serif" w:hAnsi="PT Astra Serif"/>
          <w:b/>
          <w:bCs/>
          <w:iCs/>
          <w:u w:val="single"/>
          <w:lang w:bidi="ru-RU"/>
        </w:rPr>
        <w:t>Лот № 2:</w:t>
      </w:r>
    </w:p>
    <w:p>
      <w:pPr>
        <w:pStyle w:val="Normal"/>
        <w:widowControl w:val="false"/>
        <w:ind w:firstLine="709"/>
        <w:jc w:val="both"/>
        <w:rPr>
          <w:rFonts w:ascii="PT Astra Serif" w:hAnsi="PT Astra Serif"/>
        </w:rPr>
      </w:pPr>
      <w:r>
        <w:rPr>
          <w:rFonts w:ascii="PT Astra Serif" w:hAnsi="PT Astra Serif"/>
          <w:b/>
          <w:bCs/>
          <w:iCs/>
          <w:lang w:bidi="ru-RU"/>
        </w:rPr>
        <w:t xml:space="preserve">- </w:t>
      </w:r>
      <w:r>
        <w:rPr>
          <w:rFonts w:ascii="PT Astra Serif" w:hAnsi="PT Astra Serif"/>
          <w:bCs/>
          <w:iCs/>
          <w:lang w:bidi="ru-RU"/>
        </w:rPr>
        <w:t>письмо АО «Тулагорводоканал» от 23.12.2025 № 2-25/26837-25 (Приложение 11);</w:t>
      </w:r>
    </w:p>
    <w:p>
      <w:pPr>
        <w:pStyle w:val="Normal"/>
        <w:widowControl w:val="false"/>
        <w:ind w:firstLine="709"/>
        <w:jc w:val="both"/>
        <w:rPr>
          <w:rFonts w:ascii="PT Astra Serif" w:hAnsi="PT Astra Serif"/>
        </w:rPr>
      </w:pPr>
      <w:r>
        <w:rPr>
          <w:rFonts w:ascii="PT Astra Serif" w:hAnsi="PT Astra Serif"/>
          <w:b/>
          <w:bCs/>
          <w:iCs/>
          <w:u w:val="single"/>
          <w:lang w:bidi="ru-RU"/>
        </w:rPr>
        <w:t>Лот № 3:</w:t>
      </w:r>
    </w:p>
    <w:p>
      <w:pPr>
        <w:pStyle w:val="Normal"/>
        <w:widowControl w:val="false"/>
        <w:ind w:firstLine="709"/>
        <w:jc w:val="both"/>
        <w:rPr>
          <w:rFonts w:ascii="PT Astra Serif" w:hAnsi="PT Astra Serif"/>
        </w:rPr>
      </w:pPr>
      <w:r>
        <w:rPr>
          <w:rFonts w:ascii="PT Astra Serif" w:hAnsi="PT Astra Serif"/>
          <w:b/>
          <w:bCs/>
          <w:iCs/>
          <w:lang w:bidi="ru-RU"/>
        </w:rPr>
        <w:t xml:space="preserve">- </w:t>
      </w:r>
      <w:r>
        <w:rPr>
          <w:rFonts w:ascii="PT Astra Serif" w:hAnsi="PT Astra Serif"/>
          <w:bCs/>
          <w:iCs/>
          <w:lang w:bidi="ru-RU"/>
        </w:rPr>
        <w:t>письмо АО «Тулагорводоканал» от 23.12.2025 № 2-25/26839-25 (Приложение 12).</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rPr>
      </w:pPr>
      <w:r>
        <w:rPr>
          <w:rFonts w:cs="PTAstraSerif-Regular" w:ascii="PT Astra Serif" w:hAnsi="PT Astra Serif"/>
          <w:b/>
        </w:rPr>
        <w:t xml:space="preserve">- к тепловым сетям: </w:t>
      </w:r>
    </w:p>
    <w:p>
      <w:pPr>
        <w:pStyle w:val="Normal"/>
        <w:ind w:firstLine="709"/>
        <w:jc w:val="both"/>
        <w:rPr>
          <w:rFonts w:ascii="PT Astra Serif" w:hAnsi="PT Astra Serif"/>
        </w:rPr>
      </w:pPr>
      <w:r>
        <w:rPr>
          <w:rFonts w:cs="PTAstraSerif-Regular" w:ascii="PT Astra Serif" w:hAnsi="PT Astra Serif"/>
          <w:b/>
          <w:u w:val="single"/>
        </w:rPr>
        <w:t>Лот № 1:</w:t>
      </w:r>
    </w:p>
    <w:p>
      <w:pPr>
        <w:pStyle w:val="Normal"/>
        <w:ind w:firstLine="709"/>
        <w:jc w:val="both"/>
        <w:rPr>
          <w:rFonts w:ascii="PT Astra Serif" w:hAnsi="PT Astra Serif"/>
        </w:rPr>
      </w:pPr>
      <w:r>
        <w:rPr>
          <w:rFonts w:cs="PTAstraSerif-Regular" w:ascii="PT Astra Serif" w:hAnsi="PT Astra Serif"/>
        </w:rPr>
        <w:t>- письмо АО «Тулатеплосеть» от 18.12.2025 № 1785/7 (Приложение 13);</w:t>
      </w:r>
    </w:p>
    <w:p>
      <w:pPr>
        <w:pStyle w:val="Normal"/>
        <w:ind w:firstLine="709"/>
        <w:jc w:val="both"/>
        <w:rPr>
          <w:rFonts w:ascii="PT Astra Serif" w:hAnsi="PT Astra Serif"/>
        </w:rPr>
      </w:pPr>
      <w:r>
        <w:rPr>
          <w:rFonts w:cs="PTAstraSerif-Regular" w:ascii="PT Astra Serif" w:hAnsi="PT Astra Serif"/>
          <w:b/>
          <w:u w:val="single"/>
        </w:rPr>
        <w:t>Лот № 2:</w:t>
      </w:r>
    </w:p>
    <w:p>
      <w:pPr>
        <w:pStyle w:val="Normal"/>
        <w:ind w:firstLine="709"/>
        <w:jc w:val="both"/>
        <w:rPr>
          <w:rFonts w:ascii="PT Astra Serif" w:hAnsi="PT Astra Serif"/>
        </w:rPr>
      </w:pPr>
      <w:r>
        <w:rPr>
          <w:rFonts w:cs="PTAstraSerif-Regular" w:ascii="PT Astra Serif" w:hAnsi="PT Astra Serif"/>
          <w:b/>
        </w:rPr>
        <w:t>-</w:t>
      </w:r>
      <w:r>
        <w:rPr>
          <w:rFonts w:cs="PTAstraSerif-Regular" w:ascii="PT Astra Serif" w:hAnsi="PT Astra Serif"/>
        </w:rPr>
        <w:t xml:space="preserve"> письмо АО «Тулатеплосеть» от 18.12.2025 № 1785/18 (Приложение 14);</w:t>
      </w:r>
    </w:p>
    <w:p>
      <w:pPr>
        <w:pStyle w:val="Normal"/>
        <w:ind w:firstLine="709"/>
        <w:jc w:val="both"/>
        <w:rPr>
          <w:rFonts w:ascii="PT Astra Serif" w:hAnsi="PT Astra Serif"/>
        </w:rPr>
      </w:pPr>
      <w:r>
        <w:rPr>
          <w:rFonts w:cs="PTAstraSerif-Regular" w:ascii="PT Astra Serif" w:hAnsi="PT Astra Serif"/>
          <w:b/>
          <w:u w:val="single"/>
        </w:rPr>
        <w:t>Лот № 3:</w:t>
      </w:r>
    </w:p>
    <w:p>
      <w:pPr>
        <w:pStyle w:val="Normal"/>
        <w:widowControl w:val="false"/>
        <w:ind w:firstLine="709"/>
        <w:rPr>
          <w:rFonts w:ascii="PT Astra Serif" w:hAnsi="PT Astra Serif"/>
        </w:rPr>
      </w:pPr>
      <w:r>
        <w:rPr>
          <w:rFonts w:ascii="PT Astra Serif" w:hAnsi="PT Astra Serif"/>
          <w:b/>
          <w:bCs/>
          <w:iCs/>
          <w:lang w:bidi="ru-RU"/>
        </w:rPr>
        <w:t xml:space="preserve">- </w:t>
      </w:r>
      <w:r>
        <w:rPr>
          <w:rFonts w:cs="PTAstraSerif-Regular" w:ascii="PT Astra Serif" w:hAnsi="PT Astra Serif"/>
        </w:rPr>
        <w:t xml:space="preserve">письмо АО «Тулатеплосеть» от 18.12.2025 № 1785/11 </w:t>
      </w:r>
      <w:r>
        <w:rPr>
          <w:rFonts w:ascii="PT Astra Serif" w:hAnsi="PT Astra Serif"/>
        </w:rPr>
        <w:t>(Приложение 15).</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rPr>
      </w:pPr>
      <w:r>
        <w:rPr>
          <w:rFonts w:cs="PTAstraSerif-Regular" w:ascii="PT Astra Serif" w:hAnsi="PT Astra Serif"/>
          <w:b/>
        </w:rPr>
        <w:t>- к сетям электроснабжения:</w:t>
      </w:r>
    </w:p>
    <w:p>
      <w:pPr>
        <w:pStyle w:val="Normal"/>
        <w:ind w:firstLine="709"/>
        <w:jc w:val="both"/>
        <w:rPr>
          <w:rFonts w:ascii="PT Astra Serif" w:hAnsi="PT Astra Serif"/>
        </w:rPr>
      </w:pPr>
      <w:r>
        <w:rPr>
          <w:rFonts w:cs="PTAstraSerif-Regular" w:ascii="PT Astra Serif" w:hAnsi="PT Astra Serif"/>
          <w:b/>
          <w:u w:val="single"/>
        </w:rPr>
        <w:t>Лот № 1:</w:t>
      </w:r>
    </w:p>
    <w:p>
      <w:pPr>
        <w:pStyle w:val="Normal"/>
        <w:ind w:firstLine="709"/>
        <w:jc w:val="both"/>
        <w:rPr>
          <w:rFonts w:ascii="PT Astra Serif" w:hAnsi="PT Astra Serif"/>
        </w:rPr>
      </w:pPr>
      <w:r>
        <w:rPr>
          <w:rFonts w:cs="PTAstraSerif-Regular" w:ascii="PT Astra Serif" w:hAnsi="PT Astra Serif"/>
        </w:rPr>
        <w:t>- письмо Россети Центр Приволжье Тулэнерго от 25.12.2025 № МР7-ТуЭ/09/13280 (Приложение 16);</w:t>
      </w:r>
    </w:p>
    <w:p>
      <w:pPr>
        <w:pStyle w:val="Normal"/>
        <w:ind w:firstLine="709"/>
        <w:jc w:val="both"/>
        <w:rPr>
          <w:rFonts w:ascii="PT Astra Serif" w:hAnsi="PT Astra Serif"/>
        </w:rPr>
      </w:pPr>
      <w:r>
        <w:rPr>
          <w:rFonts w:cs="PTAstraSerif-Regular" w:ascii="PT Astra Serif" w:hAnsi="PT Astra Serif"/>
          <w:b/>
          <w:u w:val="single"/>
        </w:rPr>
        <w:t>Лот № 2:</w:t>
      </w:r>
    </w:p>
    <w:p>
      <w:pPr>
        <w:pStyle w:val="Normal"/>
        <w:ind w:firstLine="709"/>
        <w:jc w:val="both"/>
        <w:rPr>
          <w:rFonts w:ascii="PT Astra Serif" w:hAnsi="PT Astra Serif"/>
        </w:rPr>
      </w:pPr>
      <w:r>
        <w:rPr>
          <w:rFonts w:cs="PTAstraSerif-Regular" w:ascii="PT Astra Serif" w:hAnsi="PT Astra Serif"/>
        </w:rPr>
        <w:t>- письмо Россети Центр Приволжье Тулэнерго от 25.12.2025 № МР7-ТуЭ/09/13274 (Приложение 17);</w:t>
      </w:r>
    </w:p>
    <w:p>
      <w:pPr>
        <w:pStyle w:val="Normal"/>
        <w:ind w:firstLine="709"/>
        <w:jc w:val="both"/>
        <w:rPr>
          <w:rFonts w:ascii="PT Astra Serif" w:hAnsi="PT Astra Serif"/>
        </w:rPr>
      </w:pPr>
      <w:r>
        <w:rPr>
          <w:rFonts w:cs="PTAstraSerif-Regular" w:ascii="PT Astra Serif" w:hAnsi="PT Astra Serif"/>
          <w:b/>
          <w:u w:val="single"/>
        </w:rPr>
        <w:t>Лот № 3:</w:t>
      </w:r>
    </w:p>
    <w:p>
      <w:pPr>
        <w:pStyle w:val="Normal"/>
        <w:ind w:firstLine="709"/>
        <w:jc w:val="both"/>
        <w:rPr>
          <w:rFonts w:ascii="PT Astra Serif" w:hAnsi="PT Astra Serif"/>
        </w:rPr>
      </w:pPr>
      <w:r>
        <w:rPr>
          <w:rFonts w:cs="PTAstraSerif-Regular" w:ascii="PT Astra Serif" w:hAnsi="PT Astra Serif"/>
        </w:rPr>
        <w:t>- письмо Россети Центр Приволжье Тулэнерго от 25.12.2025 № МР7-ТуЭ/09/13279 (Приложение 18).</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b/>
          <w:u w:val="single"/>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bCs/>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color w:val="auto"/>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b/>
          <w:bCs/>
          <w:i/>
          <w:i/>
          <w:color w:val="FF0000"/>
          <w:u w:val="single"/>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u w:val="single"/>
        </w:rPr>
        <w:t xml:space="preserve"> </w:t>
      </w:r>
    </w:p>
    <w:p>
      <w:pPr>
        <w:pStyle w:val="Normal"/>
        <w:shd w:val="clear" w:color="auto" w:fill="FFFFFF"/>
        <w:ind w:firstLine="709"/>
        <w:jc w:val="both"/>
        <w:rPr>
          <w:rFonts w:ascii="PT Astra Serif" w:hAnsi="PT Astra Serif"/>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rFonts w:ascii="PT Astra Serif" w:hAnsi="PT Astra Serif"/>
          <w:bCs/>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color w:val="auto"/>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bCs/>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ind w:firstLine="709" w:right="0"/>
        <w:rPr>
          <w:rFonts w:ascii="PT Astra Serif" w:hAnsi="PT Astra Serif"/>
          <w:b/>
          <w:i/>
          <w:i/>
          <w:sz w:val="24"/>
          <w:szCs w:val="24"/>
          <w:u w:val="single"/>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strike/>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cs="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i/>
          <w:i/>
          <w:color w:val="auto"/>
          <w:u w:val="single"/>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auto"/>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s="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auto"/>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bCs/>
          <w:color w:val="auto"/>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color w:val="auto"/>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color w:val="auto"/>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auto"/>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color w:val="auto"/>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auto"/>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eastAsia="Calibri" w:cs="PT Astra Serif"/>
          <w:lang w:eastAsia="en-US"/>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auto"/>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auto"/>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auto"/>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s="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rFonts w:ascii="PT Astra Serif" w:hAnsi="PT Astra Serif" w:cs="PT Astra Serif"/>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color w:val="auto"/>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auto"/>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color w:val="auto"/>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auto"/>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auto"/>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s="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auto"/>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color w:val="auto"/>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auto"/>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auto"/>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auto"/>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auto"/>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auto"/>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auto"/>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auto"/>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auto"/>
          <w:u w:val="single"/>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auto"/>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auto"/>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t>Приложения:</w:t>
      </w:r>
    </w:p>
    <w:p>
      <w:pPr>
        <w:pStyle w:val="Normal"/>
        <w:ind w:firstLine="709"/>
        <w:jc w:val="both"/>
        <w:textAlignment w:val="baseline"/>
        <w:rPr>
          <w:rFonts w:ascii="PT Astra Serif" w:hAnsi="PT Astra Serif"/>
        </w:rPr>
      </w:pPr>
      <w:r>
        <w:rPr>
          <w:rFonts w:ascii="PT Astra Serif" w:hAnsi="PT Astra Serif"/>
        </w:rPr>
        <w:t>Приложение 1. Форма заявки на участие в аукционе на право заключения договора аренды земельного участка;</w:t>
      </w:r>
    </w:p>
    <w:p>
      <w:pPr>
        <w:pStyle w:val="Normal"/>
        <w:ind w:firstLine="709"/>
        <w:jc w:val="both"/>
        <w:textAlignment w:val="baseline"/>
        <w:rPr>
          <w:rFonts w:ascii="PT Astra Serif" w:hAnsi="PT Astra Serif"/>
        </w:rPr>
      </w:pPr>
      <w:r>
        <w:rPr>
          <w:rFonts w:ascii="PT Astra Serif" w:hAnsi="PT Astra Serif"/>
        </w:rPr>
        <w:t>Приложение 2. Проект договора аренды земельного участка;</w:t>
      </w:r>
    </w:p>
    <w:p>
      <w:pPr>
        <w:pStyle w:val="Normal"/>
        <w:widowControl w:val="false"/>
        <w:ind w:firstLine="709"/>
        <w:jc w:val="both"/>
        <w:rPr>
          <w:color w:val="000000"/>
        </w:rPr>
      </w:pPr>
      <w:r>
        <w:rPr>
          <w:rFonts w:ascii="PT Astra Serif" w:hAnsi="PT Astra Serif"/>
          <w:color w:val="000000"/>
        </w:rPr>
        <w:t>Приложение 3. Выписка из ЕГРН от 12.03.2026 № КУВИ-001/2026-32815893;</w:t>
      </w:r>
    </w:p>
    <w:p>
      <w:pPr>
        <w:pStyle w:val="Normal"/>
        <w:widowControl w:val="false"/>
        <w:ind w:firstLine="709"/>
        <w:jc w:val="both"/>
        <w:rPr>
          <w:rFonts w:ascii="PT Astra Serif" w:hAnsi="PT Astra Serif"/>
        </w:rPr>
      </w:pPr>
      <w:r>
        <w:rPr>
          <w:rFonts w:ascii="PT Astra Serif" w:hAnsi="PT Astra Serif"/>
        </w:rPr>
        <w:t>Приложение 4. Градостроительный план земельного участка № РФ-71-2-26-0-00-2025-4529-0;</w:t>
      </w:r>
    </w:p>
    <w:p>
      <w:pPr>
        <w:pStyle w:val="Normal"/>
        <w:widowControl w:val="false"/>
        <w:ind w:firstLine="709"/>
        <w:jc w:val="both"/>
        <w:rPr>
          <w:color w:val="000000"/>
        </w:rPr>
      </w:pPr>
      <w:r>
        <w:rPr>
          <w:rFonts w:ascii="PT Astra Serif" w:hAnsi="PT Astra Serif"/>
          <w:color w:val="000000"/>
        </w:rPr>
        <w:t>Приложение 5. Выписка из ЕГРН от 12.03.2026 № КУВИ-001/2026-32957646;</w:t>
      </w:r>
    </w:p>
    <w:p>
      <w:pPr>
        <w:pStyle w:val="Normal"/>
        <w:widowControl w:val="false"/>
        <w:ind w:firstLine="709"/>
        <w:jc w:val="both"/>
        <w:rPr>
          <w:rFonts w:ascii="PT Astra Serif" w:hAnsi="PT Astra Serif"/>
        </w:rPr>
      </w:pPr>
      <w:r>
        <w:rPr>
          <w:rFonts w:ascii="PT Astra Serif" w:hAnsi="PT Astra Serif"/>
        </w:rPr>
        <w:t>Приложение 6. Градостроительный план земельного участка № РФ-71-2-26-0-00-2025-4594-0;</w:t>
      </w:r>
    </w:p>
    <w:p>
      <w:pPr>
        <w:pStyle w:val="Normal"/>
        <w:widowControl w:val="false"/>
        <w:ind w:firstLine="709"/>
        <w:jc w:val="both"/>
        <w:rPr>
          <w:color w:val="000000"/>
        </w:rPr>
      </w:pPr>
      <w:r>
        <w:rPr>
          <w:rFonts w:ascii="PT Astra Serif" w:hAnsi="PT Astra Serif"/>
          <w:color w:val="000000"/>
        </w:rPr>
        <w:t xml:space="preserve">Приложение 7. Выписка из ЕГРН от 12.03.026 № КУВИ-001/2026-32816887; </w:t>
      </w:r>
    </w:p>
    <w:p>
      <w:pPr>
        <w:pStyle w:val="Normal"/>
        <w:widowControl w:val="false"/>
        <w:ind w:firstLine="709"/>
        <w:jc w:val="both"/>
        <w:rPr>
          <w:rFonts w:ascii="PT Astra Serif" w:hAnsi="PT Astra Serif"/>
        </w:rPr>
      </w:pPr>
      <w:r>
        <w:rPr>
          <w:rFonts w:ascii="PT Astra Serif" w:hAnsi="PT Astra Serif"/>
        </w:rPr>
        <w:t>Приложение 8. Градостроительный план земельного участка № РФ-71-2-26-0-00-2025-4549-0;</w:t>
      </w:r>
    </w:p>
    <w:p>
      <w:pPr>
        <w:pStyle w:val="Normal"/>
        <w:widowControl w:val="false"/>
        <w:ind w:firstLine="709"/>
        <w:jc w:val="both"/>
        <w:rPr>
          <w:rFonts w:ascii="PT Astra Serif" w:hAnsi="PT Astra Serif" w:cs="PTAstraSerif-Regular"/>
        </w:rPr>
      </w:pPr>
      <w:r>
        <w:rPr>
          <w:rFonts w:ascii="PT Astra Serif" w:hAnsi="PT Astra Serif"/>
        </w:rPr>
        <w:t xml:space="preserve">Приложение 9. </w:t>
      </w:r>
      <w:r>
        <w:rPr>
          <w:rFonts w:cs="PTAstraSerif-Regular" w:ascii="PT Astra Serif" w:hAnsi="PT Astra Serif"/>
        </w:rPr>
        <w:t xml:space="preserve">Письмо АО «Газпром газораспределение Тула» филиал в п. Косая Гора от 09.02.2026 № 05-06-ВК/525; </w:t>
      </w:r>
    </w:p>
    <w:p>
      <w:pPr>
        <w:pStyle w:val="Normal"/>
        <w:widowControl w:val="false"/>
        <w:ind w:firstLine="709"/>
        <w:jc w:val="both"/>
        <w:rPr>
          <w:rFonts w:ascii="PT Astra Serif" w:hAnsi="PT Astra Serif"/>
        </w:rPr>
      </w:pPr>
      <w:r>
        <w:rPr>
          <w:rFonts w:ascii="PT Astra Serif" w:hAnsi="PT Astra Serif"/>
        </w:rPr>
        <w:t xml:space="preserve">Приложение 10. </w:t>
      </w:r>
      <w:r>
        <w:rPr>
          <w:rFonts w:ascii="PT Astra Serif" w:hAnsi="PT Astra Serif"/>
          <w:bCs/>
          <w:iCs/>
          <w:lang w:bidi="ru-RU"/>
        </w:rPr>
        <w:t>Письмо АО «Тулагорводоканал» от 23.12.2025 № 2-25/26843-25</w:t>
      </w:r>
    </w:p>
    <w:p>
      <w:pPr>
        <w:pStyle w:val="Normal"/>
        <w:widowControl w:val="false"/>
        <w:ind w:firstLine="709"/>
        <w:jc w:val="both"/>
        <w:rPr>
          <w:rFonts w:ascii="PT Astra Serif" w:hAnsi="PT Astra Serif"/>
        </w:rPr>
      </w:pPr>
      <w:r>
        <w:rPr>
          <w:rFonts w:ascii="PT Astra Serif" w:hAnsi="PT Astra Serif"/>
        </w:rPr>
        <w:t xml:space="preserve">Приложение 11. </w:t>
      </w:r>
      <w:r>
        <w:rPr>
          <w:rFonts w:ascii="PT Astra Serif" w:hAnsi="PT Astra Serif"/>
          <w:bCs/>
          <w:iCs/>
          <w:lang w:bidi="ru-RU"/>
        </w:rPr>
        <w:t>Письмо АО «Тулагорводоканал» от 23.12.2025 № 2-25/26837-25;</w:t>
      </w:r>
    </w:p>
    <w:p>
      <w:pPr>
        <w:pStyle w:val="Normal"/>
        <w:widowControl w:val="false"/>
        <w:ind w:firstLine="709"/>
        <w:jc w:val="both"/>
        <w:rPr>
          <w:rFonts w:ascii="PT Astra Serif" w:hAnsi="PT Astra Serif"/>
        </w:rPr>
      </w:pPr>
      <w:r>
        <w:rPr>
          <w:rFonts w:ascii="PT Astra Serif" w:hAnsi="PT Astra Serif"/>
        </w:rPr>
        <w:t xml:space="preserve">Приложение 12. </w:t>
      </w:r>
      <w:r>
        <w:rPr>
          <w:rFonts w:ascii="PT Astra Serif" w:hAnsi="PT Astra Serif"/>
          <w:bCs/>
          <w:iCs/>
          <w:lang w:bidi="ru-RU"/>
        </w:rPr>
        <w:t>Письмо АО «Тулагорводоканал» от 23.12.2025 № 2-25/26839-25;</w:t>
      </w:r>
    </w:p>
    <w:p>
      <w:pPr>
        <w:pStyle w:val="Normal"/>
        <w:widowControl w:val="false"/>
        <w:ind w:firstLine="709"/>
        <w:jc w:val="both"/>
        <w:rPr>
          <w:rFonts w:ascii="PT Astra Serif" w:hAnsi="PT Astra Serif" w:cs="PTAstraSerif-Regular"/>
        </w:rPr>
      </w:pPr>
      <w:r>
        <w:rPr>
          <w:rFonts w:ascii="PT Astra Serif" w:hAnsi="PT Astra Serif"/>
          <w:color w:val="000000"/>
        </w:rPr>
        <w:t xml:space="preserve">Приложение 13. </w:t>
      </w:r>
      <w:r>
        <w:rPr>
          <w:rFonts w:cs="PTAstraSerif-Regular" w:ascii="PT Astra Serif" w:hAnsi="PT Astra Serif"/>
        </w:rPr>
        <w:t>Письмо АО «Тулатеплосеть» от 18.12.2025 № 1785/7;</w:t>
      </w:r>
    </w:p>
    <w:p>
      <w:pPr>
        <w:pStyle w:val="Normal"/>
        <w:widowControl w:val="false"/>
        <w:ind w:firstLine="709"/>
        <w:jc w:val="both"/>
        <w:rPr>
          <w:rFonts w:ascii="PT Astra Serif" w:hAnsi="PT Astra Serif" w:cs="PTAstraSerif-Regular"/>
        </w:rPr>
      </w:pPr>
      <w:r>
        <w:rPr>
          <w:rFonts w:ascii="PT Astra Serif" w:hAnsi="PT Astra Serif"/>
        </w:rPr>
        <w:t>Приложение 14.</w:t>
      </w:r>
      <w:r>
        <w:rPr>
          <w:rFonts w:cs="PTAstraSerif-Regular" w:ascii="PT Astra Serif" w:hAnsi="PT Astra Serif"/>
        </w:rPr>
        <w:t xml:space="preserve"> Письмо АО «Тулатеплосеть» от 18.12.2025 № 1785/18;</w:t>
      </w:r>
    </w:p>
    <w:p>
      <w:pPr>
        <w:pStyle w:val="Normal"/>
        <w:ind w:firstLine="709"/>
        <w:jc w:val="both"/>
        <w:rPr>
          <w:rFonts w:ascii="PT Astra Serif" w:hAnsi="PT Astra Serif" w:cs="PTAstraSerif-Regular"/>
        </w:rPr>
      </w:pPr>
      <w:r>
        <w:rPr>
          <w:rFonts w:cs="PTAstraSerif-Regular" w:ascii="PT Astra Serif" w:hAnsi="PT Astra Serif"/>
        </w:rPr>
        <w:t>Приложение 15. Письмо АО «Тулатеплосеть» от 18.12.2025 № 1785/11;</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16. Письмо Россети Центр Приволжье Тулэнерго от 25.12.2025 </w:t>
        <w:br/>
        <w:t>№ МР7-ТуЭ/09/13280;</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17. Письмо Россети Центр Приволжье Тулэнерго от 25.12.2025 </w:t>
        <w:br/>
        <w:t xml:space="preserve">№ МР7-ТуЭ/09/13274; </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18. Письмо Россети Центр Приволжье Тулэнерго от 25.12.2025 </w:t>
        <w:br/>
        <w:t>№ МР7-ТуЭ/09/13279.</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center"/>
        <w:rPr>
          <w:rFonts w:ascii="PT Astra Serif" w:hAnsi="PT Astra Serif"/>
        </w:rPr>
      </w:pPr>
      <w:r>
        <w:rPr>
          <w:rFonts w:ascii="PT Astra Serif" w:hAnsi="PT Astra Serif"/>
        </w:rPr>
        <w:t>_________________________________________________</w:t>
      </w:r>
    </w:p>
    <w:p>
      <w:pPr>
        <w:pStyle w:val="Normal"/>
        <w:ind w:firstLine="709"/>
        <w:rPr>
          <w:rFonts w:ascii="PT Astra Serif" w:hAnsi="PT Astra Serif"/>
        </w:rPr>
      </w:pPr>
      <w:r>
        <w:rPr>
          <w:rFonts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widowControl w:val="fals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tabs>
          <w:tab w:val="clear" w:pos="708"/>
          <w:tab w:val="left" w:pos="3869" w:leader="none"/>
        </w:tabs>
        <w:ind w:firstLine="709"/>
        <w:rPr>
          <w:rFonts w:ascii="PT Astra Serif" w:hAnsi="PT Astra Serif"/>
        </w:rPr>
      </w:pPr>
      <w:r>
        <w:rPr>
          <w:rFonts w:ascii="PT Astra Serif" w:hAnsi="PT Astra Serif"/>
        </w:rPr>
      </w:r>
    </w:p>
    <w:sectPr>
      <w:type w:val="nextPage"/>
      <w:pgSz w:w="11906" w:h="16838"/>
      <w:pgMar w:left="1418" w:right="1134" w:gutter="0" w:header="0" w:top="113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name w:val="Указатель"/>
    <w:basedOn w:val="Normal"/>
    <w:qFormat/>
    <w:pPr>
      <w:suppressLineNumbers/>
    </w:pPr>
    <w:rPr>
      <w:rFonts w:ascii="PT Astra Serif" w:hAnsi="PT Astra Serif" w:cs="FreeSans"/>
    </w:rPr>
  </w:style>
  <w:style w:type="paragraph" w:styleId="user1" w:customStyle="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customStyle="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2" w:customStyle="1">
    <w:name w:val="Колонтитулы"/>
    <w:basedOn w:val="Normal"/>
    <w:qFormat/>
    <w:pPr/>
    <w:rPr/>
  </w:style>
  <w:style w:type="paragraph" w:styleId="user3"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default="1">
    <w:name w:val="Без списка (user)"/>
    <w:uiPriority w:val="99"/>
    <w:semiHidden/>
    <w:unhideWhenUsed/>
    <w:qFormat/>
  </w:style>
  <w:style w:type="numbering" w:styleId="Style2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0E1D-0F1E-4E23-B884-B4DC0A68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Application>LibreOffice/25.2.6.2$Linux_X86_64 LibreOffice_project/520$Build-2</Application>
  <AppVersion>15.0000</AppVersion>
  <Pages>13</Pages>
  <Words>4733</Words>
  <Characters>33114</Characters>
  <CharactersWithSpaces>37605</CharactersWithSpaces>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2025-12-03T12:15:00Z</cp:lastPrinted>
  <dcterms:modified xsi:type="dcterms:W3CDTF">2026-03-13T11:35:24Z</dcterms:modified>
  <cp:revision>142</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