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943D7D" w:rsidRDefault="00EE4AE0" w:rsidP="00A455E9">
      <w:pPr>
        <w:pStyle w:val="a6"/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>В соответствии с решени</w:t>
      </w:r>
      <w:r w:rsidR="00E0185A" w:rsidRPr="00943D7D">
        <w:rPr>
          <w:sz w:val="22"/>
          <w:szCs w:val="22"/>
        </w:rPr>
        <w:t>ем Тульской городской Думы от 25</w:t>
      </w:r>
      <w:r w:rsidRPr="00943D7D">
        <w:rPr>
          <w:sz w:val="22"/>
          <w:szCs w:val="22"/>
        </w:rPr>
        <w:t>.1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>.20</w:t>
      </w:r>
      <w:r w:rsidR="00151951">
        <w:rPr>
          <w:sz w:val="22"/>
          <w:szCs w:val="22"/>
        </w:rPr>
        <w:t>20</w:t>
      </w:r>
      <w:r w:rsidR="00801D7E" w:rsidRPr="00943D7D">
        <w:rPr>
          <w:sz w:val="22"/>
          <w:szCs w:val="22"/>
        </w:rPr>
        <w:t xml:space="preserve"> № </w:t>
      </w:r>
      <w:r w:rsidR="00F801C2">
        <w:rPr>
          <w:sz w:val="22"/>
          <w:szCs w:val="22"/>
        </w:rPr>
        <w:t>17</w:t>
      </w:r>
      <w:r w:rsidR="00DD2F37" w:rsidRPr="00943D7D">
        <w:rPr>
          <w:sz w:val="22"/>
          <w:szCs w:val="22"/>
        </w:rPr>
        <w:t>/</w:t>
      </w:r>
      <w:r w:rsidR="00F801C2">
        <w:rPr>
          <w:sz w:val="22"/>
          <w:szCs w:val="22"/>
        </w:rPr>
        <w:t>358</w:t>
      </w:r>
      <w:r w:rsidRPr="00943D7D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943D7D">
        <w:rPr>
          <w:sz w:val="22"/>
          <w:szCs w:val="22"/>
        </w:rPr>
        <w:t>2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151951">
        <w:t>1</w:t>
      </w:r>
      <w:r w:rsidR="00A455E9">
        <w:t>7</w:t>
      </w:r>
      <w:r w:rsidR="00151951">
        <w:t>.0</w:t>
      </w:r>
      <w:r w:rsidR="00943D7D">
        <w:t>2</w:t>
      </w:r>
      <w:r w:rsidR="00821250" w:rsidRPr="00072687">
        <w:t>.202</w:t>
      </w:r>
      <w:r w:rsidR="00151951">
        <w:t>1</w:t>
      </w:r>
      <w:r w:rsidR="00821250" w:rsidRPr="00072687">
        <w:t xml:space="preserve"> № </w:t>
      </w:r>
      <w:r w:rsidR="00A455E9">
        <w:t>273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A455E9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151951" w:rsidRPr="003A71AC" w:rsidRDefault="00F726DE" w:rsidP="00A455E9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51951" w:rsidRPr="003A71AC">
        <w:rPr>
          <w:sz w:val="22"/>
          <w:szCs w:val="22"/>
        </w:rPr>
        <w:t xml:space="preserve"> </w:t>
      </w:r>
      <w:r w:rsidR="00A455E9">
        <w:rPr>
          <w:sz w:val="22"/>
          <w:szCs w:val="22"/>
        </w:rPr>
        <w:t xml:space="preserve">лот № 1 - </w:t>
      </w:r>
      <w:r w:rsidR="00F801C2">
        <w:rPr>
          <w:sz w:val="22"/>
          <w:szCs w:val="22"/>
        </w:rPr>
        <w:t>н</w:t>
      </w:r>
      <w:r w:rsidR="00F801C2" w:rsidRPr="005F1140">
        <w:t>ежилое здание – Бокс № 3 с пристройкой, кадастровый номер 71:14:010604:792</w:t>
      </w:r>
      <w:r w:rsidR="00F801C2" w:rsidRPr="00072687">
        <w:t xml:space="preserve">, площадью </w:t>
      </w:r>
      <w:r w:rsidR="00F801C2">
        <w:t>412,7</w:t>
      </w:r>
      <w:r w:rsidR="00F801C2" w:rsidRPr="00072687">
        <w:t xml:space="preserve"> </w:t>
      </w:r>
      <w:proofErr w:type="spellStart"/>
      <w:proofErr w:type="gramStart"/>
      <w:r w:rsidR="00F801C2" w:rsidRPr="00072687">
        <w:t>кв.м</w:t>
      </w:r>
      <w:proofErr w:type="spellEnd"/>
      <w:proofErr w:type="gramEnd"/>
      <w:r w:rsidR="00F801C2" w:rsidRPr="00072687">
        <w:t xml:space="preserve">, </w:t>
      </w:r>
      <w:r w:rsidR="00F801C2">
        <w:t>з</w:t>
      </w:r>
      <w:r w:rsidR="00F801C2" w:rsidRPr="005F1140">
        <w:t>емельный участок кадастровый номер 71:14:010604:982</w:t>
      </w:r>
      <w:r w:rsidR="00F801C2">
        <w:t xml:space="preserve"> площадью 1065 </w:t>
      </w:r>
      <w:proofErr w:type="spellStart"/>
      <w:r w:rsidR="00F801C2">
        <w:t>кв.м</w:t>
      </w:r>
      <w:proofErr w:type="spellEnd"/>
      <w:r w:rsidR="00F801C2">
        <w:t xml:space="preserve">, </w:t>
      </w:r>
      <w:r w:rsidR="00F801C2" w:rsidRPr="00072687">
        <w:t>расположенн</w:t>
      </w:r>
      <w:r w:rsidR="00F801C2">
        <w:t>ы</w:t>
      </w:r>
      <w:r w:rsidR="00F801C2" w:rsidRPr="00072687">
        <w:t xml:space="preserve">е по адресу: </w:t>
      </w:r>
      <w:r w:rsidR="00F801C2" w:rsidRPr="005F1140">
        <w:t>Туль</w:t>
      </w:r>
      <w:r w:rsidR="00F801C2">
        <w:t xml:space="preserve">ская область, Ленинский район, </w:t>
      </w:r>
      <w:r w:rsidR="00F801C2" w:rsidRPr="005F1140">
        <w:t>п. Рождественский</w:t>
      </w:r>
      <w:r w:rsidR="00151951" w:rsidRPr="003A71AC">
        <w:rPr>
          <w:sz w:val="22"/>
          <w:szCs w:val="22"/>
        </w:rPr>
        <w:t>;</w:t>
      </w:r>
    </w:p>
    <w:p w:rsidR="00151951" w:rsidRPr="00F801C2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iCs/>
          <w:sz w:val="22"/>
          <w:szCs w:val="22"/>
        </w:rPr>
        <w:t xml:space="preserve">- </w:t>
      </w:r>
      <w:r w:rsidR="00F801C2"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A71AC">
        <w:rPr>
          <w:iCs/>
          <w:sz w:val="22"/>
          <w:szCs w:val="22"/>
        </w:rPr>
        <w:t xml:space="preserve">: </w:t>
      </w:r>
      <w:r w:rsidR="00F801C2">
        <w:rPr>
          <w:iCs/>
          <w:sz w:val="22"/>
          <w:szCs w:val="22"/>
        </w:rPr>
        <w:t>16</w:t>
      </w:r>
      <w:r w:rsidRPr="003A71AC">
        <w:rPr>
          <w:iCs/>
          <w:sz w:val="22"/>
          <w:szCs w:val="22"/>
        </w:rPr>
        <w:t>.0</w:t>
      </w:r>
      <w:r w:rsidR="00F801C2">
        <w:rPr>
          <w:iCs/>
          <w:sz w:val="22"/>
          <w:szCs w:val="22"/>
        </w:rPr>
        <w:t>6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</w:t>
      </w:r>
      <w:r w:rsidR="00F801C2">
        <w:rPr>
          <w:iCs/>
          <w:sz w:val="22"/>
          <w:szCs w:val="22"/>
        </w:rPr>
        <w:t xml:space="preserve">в 10.00 </w:t>
      </w:r>
      <w:r w:rsidRPr="003A71AC">
        <w:rPr>
          <w:iCs/>
          <w:sz w:val="22"/>
          <w:szCs w:val="22"/>
        </w:rPr>
        <w:t xml:space="preserve">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151951" w:rsidRDefault="00151951" w:rsidP="00151951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F801C2">
        <w:t xml:space="preserve">3 637 600 руб. </w:t>
      </w:r>
      <w:r w:rsidR="00F801C2">
        <w:rPr>
          <w:color w:val="000000"/>
        </w:rPr>
        <w:t>(три миллиона шестьсот тридцать семь тысяч шестьсот рублей 00 копеек</w:t>
      </w:r>
      <w:r w:rsidR="00F801C2" w:rsidRPr="001A6678">
        <w:rPr>
          <w:color w:val="000000"/>
        </w:rPr>
        <w:t>)</w:t>
      </w:r>
      <w:r w:rsidR="00A455E9">
        <w:rPr>
          <w:color w:val="000000"/>
        </w:rPr>
        <w:t xml:space="preserve"> с учетом НДС</w:t>
      </w:r>
      <w:r w:rsidRPr="00151951">
        <w:rPr>
          <w:sz w:val="22"/>
          <w:szCs w:val="22"/>
        </w:rPr>
        <w:t>;</w:t>
      </w:r>
    </w:p>
    <w:p w:rsidR="00151951" w:rsidRPr="00F801C2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sz w:val="22"/>
          <w:szCs w:val="22"/>
        </w:rPr>
        <w:t xml:space="preserve">- </w:t>
      </w:r>
      <w:r w:rsidR="00F801C2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-;</w:t>
      </w:r>
    </w:p>
    <w:p w:rsidR="00151951" w:rsidRDefault="00151951" w:rsidP="00151951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A455E9">
        <w:rPr>
          <w:sz w:val="22"/>
          <w:szCs w:val="22"/>
        </w:rPr>
        <w:t xml:space="preserve">Гражданин РФ </w:t>
      </w:r>
      <w:r w:rsidR="00F801C2">
        <w:rPr>
          <w:sz w:val="22"/>
          <w:szCs w:val="22"/>
        </w:rPr>
        <w:t>Богданова М.В.</w:t>
      </w:r>
    </w:p>
    <w:sectPr w:rsidR="0015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76B2A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801C2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105B2-DDBB-4700-8A75-3873DC8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6B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B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2021-06-18T08:32:00Z</cp:lastPrinted>
  <dcterms:created xsi:type="dcterms:W3CDTF">2021-06-18T08:32:00Z</dcterms:created>
  <dcterms:modified xsi:type="dcterms:W3CDTF">2021-06-18T08:32:00Z</dcterms:modified>
</cp:coreProperties>
</file>